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4B59" w14:textId="583B8A60" w:rsidR="00255F71" w:rsidRPr="00A97D6F" w:rsidRDefault="00A97D6F" w:rsidP="00A97D6F">
      <w:pPr>
        <w:spacing w:before="151" w:line="686" w:lineRule="exact"/>
        <w:ind w:firstLine="566"/>
        <w:rPr>
          <w:color w:val="FFFFFF" w:themeColor="background1"/>
          <w:sz w:val="60"/>
        </w:rPr>
      </w:pPr>
      <w:r>
        <w:rPr>
          <w:b/>
          <w:noProof/>
          <w:color w:val="FFFFFF" w:themeColor="background1"/>
          <w:sz w:val="60"/>
          <w:lang w:val="cs-CZ" w:eastAsia="cs-CZ" w:bidi="ar-SA"/>
        </w:rPr>
        <w:pict w14:anchorId="7F386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0;text-align:left;margin-left:432.4pt;margin-top:8.5pt;width:134.55pt;height:48.85pt;z-index:-251663360" o:regroupid="1">
            <v:imagedata r:id="rId6" o:title=""/>
          </v:shape>
        </w:pict>
      </w:r>
      <w:r>
        <w:rPr>
          <w:b/>
          <w:noProof/>
          <w:color w:val="FFFFFF" w:themeColor="background1"/>
          <w:sz w:val="60"/>
          <w:lang w:val="cs-CZ" w:eastAsia="cs-CZ" w:bidi="ar-SA"/>
        </w:rPr>
        <w:pict w14:anchorId="71CB2061">
          <v:shape id="_x0000_s2074" type="#_x0000_t75" style="position:absolute;left:0;text-align:left;margin-left:0;margin-top:-22pt;width:595.3pt;height:113.4pt;z-index:-251665408" o:regroupid="1">
            <v:imagedata r:id="rId7" o:title=""/>
          </v:shape>
        </w:pict>
      </w:r>
      <w:r>
        <w:rPr>
          <w:b/>
          <w:color w:val="FFFFFF" w:themeColor="background1"/>
          <w:sz w:val="60"/>
        </w:rPr>
        <w:t>Nový</w:t>
      </w:r>
      <w:r w:rsidR="00CB56EB" w:rsidRPr="00A97D6F">
        <w:rPr>
          <w:b/>
          <w:color w:val="FFFFFF" w:themeColor="background1"/>
          <w:sz w:val="60"/>
        </w:rPr>
        <w:t xml:space="preserve"> CS</w:t>
      </w:r>
      <w:r>
        <w:rPr>
          <w:b/>
          <w:color w:val="FFFFFF" w:themeColor="background1"/>
          <w:sz w:val="60"/>
        </w:rPr>
        <w:t xml:space="preserve"> </w:t>
      </w:r>
      <w:r w:rsidR="00CB56EB" w:rsidRPr="00A97D6F">
        <w:rPr>
          <w:color w:val="FFFFFF" w:themeColor="background1"/>
          <w:sz w:val="60"/>
        </w:rPr>
        <w:t>80</w:t>
      </w:r>
    </w:p>
    <w:p w14:paraId="0D264B5A" w14:textId="5C54B52A" w:rsidR="00255F71" w:rsidRDefault="00A97D6F">
      <w:pPr>
        <w:spacing w:line="364" w:lineRule="exact"/>
        <w:ind w:left="566"/>
        <w:rPr>
          <w:i/>
          <w:sz w:val="32"/>
        </w:rPr>
      </w:pPr>
      <w:r>
        <w:rPr>
          <w:i/>
          <w:color w:val="BCBEC0"/>
          <w:sz w:val="32"/>
        </w:rPr>
        <w:t>Silný, efektivní s</w:t>
      </w:r>
      <w:r w:rsidR="00CB56EB">
        <w:rPr>
          <w:i/>
          <w:color w:val="BCBEC0"/>
          <w:sz w:val="32"/>
        </w:rPr>
        <w:t xml:space="preserve"> </w:t>
      </w:r>
      <w:r>
        <w:rPr>
          <w:i/>
          <w:color w:val="009D57"/>
          <w:sz w:val="32"/>
        </w:rPr>
        <w:t xml:space="preserve">nepřekonatelným </w:t>
      </w:r>
      <w:r>
        <w:rPr>
          <w:i/>
          <w:color w:val="BCBEC0"/>
          <w:sz w:val="32"/>
        </w:rPr>
        <w:t>poměrem cena/výkon</w:t>
      </w:r>
    </w:p>
    <w:p w14:paraId="0D264B5B" w14:textId="77777777" w:rsidR="00255F71" w:rsidRDefault="00255F71">
      <w:pPr>
        <w:pStyle w:val="Zkladntext"/>
        <w:rPr>
          <w:i/>
          <w:sz w:val="20"/>
        </w:rPr>
      </w:pPr>
    </w:p>
    <w:p w14:paraId="0D264B5C" w14:textId="77777777" w:rsidR="00255F71" w:rsidRDefault="00255F71">
      <w:pPr>
        <w:pStyle w:val="Zkladntext"/>
        <w:rPr>
          <w:i/>
          <w:sz w:val="20"/>
        </w:rPr>
      </w:pPr>
    </w:p>
    <w:p w14:paraId="0D264B5D" w14:textId="23CF6ADC" w:rsidR="00255F71" w:rsidRDefault="00A97D6F">
      <w:pPr>
        <w:pStyle w:val="Zkladntext"/>
        <w:rPr>
          <w:i/>
          <w:sz w:val="20"/>
        </w:rPr>
      </w:pPr>
      <w:r>
        <w:rPr>
          <w:i/>
          <w:noProof/>
          <w:sz w:val="20"/>
          <w:lang w:val="cs-CZ" w:eastAsia="cs-CZ" w:bidi="ar-SA"/>
        </w:rPr>
        <w:pict w14:anchorId="36FE637D">
          <v:line id="_x0000_s2073" style="position:absolute;z-index:-251664384" from="0,8.35pt" to="595.3pt,8.35pt" o:regroupid="1" strokecolor="#939598" strokeweight="2pt"/>
        </w:pict>
      </w:r>
      <w:r>
        <w:rPr>
          <w:i/>
          <w:noProof/>
          <w:sz w:val="20"/>
          <w:lang w:val="cs-CZ" w:eastAsia="cs-CZ" w:bidi="ar-SA"/>
        </w:rPr>
        <w:pict w14:anchorId="2E0D3885">
          <v:shape id="_x0000_s2076" type="#_x0000_t75" style="position:absolute;margin-left:0;margin-top:7.45pt;width:595.3pt;height:452.3pt;z-index:-251666432" o:regroupid="1">
            <v:imagedata r:id="rId8" o:title=""/>
          </v:shape>
        </w:pict>
      </w:r>
    </w:p>
    <w:p w14:paraId="0D264B5E" w14:textId="77777777" w:rsidR="00255F71" w:rsidRDefault="00255F71">
      <w:pPr>
        <w:pStyle w:val="Zkladntext"/>
        <w:rPr>
          <w:i/>
          <w:sz w:val="20"/>
        </w:rPr>
      </w:pPr>
    </w:p>
    <w:p w14:paraId="0D264B5F" w14:textId="77777777" w:rsidR="00255F71" w:rsidRDefault="00255F71">
      <w:pPr>
        <w:pStyle w:val="Zkladntext"/>
        <w:rPr>
          <w:i/>
          <w:sz w:val="20"/>
        </w:rPr>
      </w:pPr>
    </w:p>
    <w:p w14:paraId="0D264B60" w14:textId="77777777" w:rsidR="00255F71" w:rsidRDefault="00255F71">
      <w:pPr>
        <w:pStyle w:val="Zkladntext"/>
        <w:rPr>
          <w:i/>
          <w:sz w:val="20"/>
        </w:rPr>
      </w:pPr>
    </w:p>
    <w:p w14:paraId="0D264B61" w14:textId="77777777" w:rsidR="00255F71" w:rsidRDefault="00255F71">
      <w:pPr>
        <w:pStyle w:val="Zkladntext"/>
        <w:rPr>
          <w:i/>
          <w:sz w:val="20"/>
        </w:rPr>
      </w:pPr>
    </w:p>
    <w:p w14:paraId="0D264B62" w14:textId="77777777" w:rsidR="00255F71" w:rsidRDefault="00255F71">
      <w:pPr>
        <w:pStyle w:val="Zkladntext"/>
        <w:rPr>
          <w:i/>
          <w:sz w:val="20"/>
        </w:rPr>
      </w:pPr>
    </w:p>
    <w:p w14:paraId="0D264B63" w14:textId="77777777" w:rsidR="00255F71" w:rsidRDefault="00255F71">
      <w:pPr>
        <w:pStyle w:val="Zkladntext"/>
        <w:rPr>
          <w:i/>
          <w:sz w:val="20"/>
        </w:rPr>
      </w:pPr>
    </w:p>
    <w:p w14:paraId="0D264B64" w14:textId="77777777" w:rsidR="00255F71" w:rsidRDefault="00255F71">
      <w:pPr>
        <w:pStyle w:val="Zkladntext"/>
        <w:rPr>
          <w:i/>
          <w:sz w:val="20"/>
        </w:rPr>
      </w:pPr>
    </w:p>
    <w:p w14:paraId="0D264B65" w14:textId="77777777" w:rsidR="00255F71" w:rsidRDefault="00255F71">
      <w:pPr>
        <w:pStyle w:val="Zkladntext"/>
        <w:rPr>
          <w:i/>
          <w:sz w:val="20"/>
        </w:rPr>
      </w:pPr>
    </w:p>
    <w:p w14:paraId="0D264B66" w14:textId="65FFCC2D" w:rsidR="00255F71" w:rsidRDefault="00255F71">
      <w:pPr>
        <w:pStyle w:val="Zkladntext"/>
        <w:rPr>
          <w:i/>
          <w:sz w:val="20"/>
        </w:rPr>
      </w:pPr>
    </w:p>
    <w:p w14:paraId="0D264B67" w14:textId="77777777" w:rsidR="00255F71" w:rsidRDefault="00255F71">
      <w:pPr>
        <w:pStyle w:val="Zkladntext"/>
        <w:rPr>
          <w:i/>
          <w:sz w:val="20"/>
        </w:rPr>
      </w:pPr>
    </w:p>
    <w:p w14:paraId="0D264B68" w14:textId="77777777" w:rsidR="00255F71" w:rsidRDefault="00255F71">
      <w:pPr>
        <w:pStyle w:val="Zkladntext"/>
        <w:rPr>
          <w:i/>
          <w:sz w:val="20"/>
        </w:rPr>
      </w:pPr>
    </w:p>
    <w:p w14:paraId="0D264B69" w14:textId="77777777" w:rsidR="00255F71" w:rsidRDefault="00255F71">
      <w:pPr>
        <w:pStyle w:val="Zkladntext"/>
        <w:rPr>
          <w:i/>
          <w:sz w:val="20"/>
        </w:rPr>
      </w:pPr>
    </w:p>
    <w:p w14:paraId="0D264B6A" w14:textId="77777777" w:rsidR="00255F71" w:rsidRDefault="00255F71">
      <w:pPr>
        <w:pStyle w:val="Zkladntext"/>
        <w:rPr>
          <w:i/>
          <w:sz w:val="20"/>
        </w:rPr>
      </w:pPr>
    </w:p>
    <w:p w14:paraId="0D264B6B" w14:textId="77777777" w:rsidR="00255F71" w:rsidRDefault="00255F71">
      <w:pPr>
        <w:pStyle w:val="Zkladntext"/>
        <w:rPr>
          <w:i/>
          <w:sz w:val="20"/>
        </w:rPr>
      </w:pPr>
    </w:p>
    <w:p w14:paraId="0D264B6C" w14:textId="77777777" w:rsidR="00255F71" w:rsidRDefault="00255F71">
      <w:pPr>
        <w:pStyle w:val="Zkladntext"/>
        <w:rPr>
          <w:i/>
          <w:sz w:val="20"/>
        </w:rPr>
      </w:pPr>
    </w:p>
    <w:p w14:paraId="0D264B6D" w14:textId="77777777" w:rsidR="00255F71" w:rsidRDefault="00255F71">
      <w:pPr>
        <w:pStyle w:val="Zkladntext"/>
        <w:rPr>
          <w:i/>
          <w:sz w:val="20"/>
        </w:rPr>
      </w:pPr>
    </w:p>
    <w:p w14:paraId="0D264B6E" w14:textId="77777777" w:rsidR="00255F71" w:rsidRDefault="00255F71">
      <w:pPr>
        <w:pStyle w:val="Zkladntext"/>
        <w:rPr>
          <w:i/>
          <w:sz w:val="20"/>
        </w:rPr>
      </w:pPr>
    </w:p>
    <w:p w14:paraId="0D264B6F" w14:textId="77777777" w:rsidR="00255F71" w:rsidRDefault="00255F71">
      <w:pPr>
        <w:pStyle w:val="Zkladntext"/>
        <w:rPr>
          <w:i/>
          <w:sz w:val="20"/>
        </w:rPr>
      </w:pPr>
    </w:p>
    <w:p w14:paraId="0D264B70" w14:textId="77777777" w:rsidR="00255F71" w:rsidRDefault="00255F71">
      <w:pPr>
        <w:pStyle w:val="Zkladntext"/>
        <w:rPr>
          <w:i/>
          <w:sz w:val="20"/>
        </w:rPr>
      </w:pPr>
    </w:p>
    <w:p w14:paraId="0D264B71" w14:textId="77777777" w:rsidR="00255F71" w:rsidRDefault="00255F71">
      <w:pPr>
        <w:pStyle w:val="Zkladntext"/>
        <w:rPr>
          <w:i/>
          <w:sz w:val="20"/>
        </w:rPr>
      </w:pPr>
    </w:p>
    <w:p w14:paraId="0D264B72" w14:textId="77777777" w:rsidR="00255F71" w:rsidRDefault="00255F71">
      <w:pPr>
        <w:pStyle w:val="Zkladntext"/>
        <w:rPr>
          <w:i/>
          <w:sz w:val="20"/>
        </w:rPr>
      </w:pPr>
    </w:p>
    <w:p w14:paraId="0D264B73" w14:textId="77777777" w:rsidR="00255F71" w:rsidRDefault="00255F71">
      <w:pPr>
        <w:pStyle w:val="Zkladntext"/>
        <w:rPr>
          <w:i/>
          <w:sz w:val="20"/>
        </w:rPr>
      </w:pPr>
    </w:p>
    <w:p w14:paraId="0D264B74" w14:textId="77777777" w:rsidR="00255F71" w:rsidRDefault="00255F71">
      <w:pPr>
        <w:pStyle w:val="Zkladntext"/>
        <w:rPr>
          <w:i/>
          <w:sz w:val="20"/>
        </w:rPr>
      </w:pPr>
    </w:p>
    <w:p w14:paraId="0D264B75" w14:textId="77777777" w:rsidR="00255F71" w:rsidRDefault="00255F71">
      <w:pPr>
        <w:pStyle w:val="Zkladntext"/>
        <w:rPr>
          <w:i/>
          <w:sz w:val="20"/>
        </w:rPr>
      </w:pPr>
    </w:p>
    <w:p w14:paraId="0D264B76" w14:textId="77777777" w:rsidR="00255F71" w:rsidRDefault="00255F71">
      <w:pPr>
        <w:pStyle w:val="Zkladntext"/>
        <w:rPr>
          <w:i/>
          <w:sz w:val="20"/>
        </w:rPr>
      </w:pPr>
    </w:p>
    <w:p w14:paraId="0D264B77" w14:textId="77777777" w:rsidR="00255F71" w:rsidRDefault="00255F71">
      <w:pPr>
        <w:pStyle w:val="Zkladntext"/>
        <w:rPr>
          <w:i/>
          <w:sz w:val="20"/>
        </w:rPr>
      </w:pPr>
    </w:p>
    <w:p w14:paraId="0D264B78" w14:textId="77777777" w:rsidR="00255F71" w:rsidRDefault="00255F71">
      <w:pPr>
        <w:pStyle w:val="Zkladntext"/>
        <w:rPr>
          <w:i/>
          <w:sz w:val="20"/>
        </w:rPr>
      </w:pPr>
    </w:p>
    <w:p w14:paraId="0D264B79" w14:textId="77777777" w:rsidR="00255F71" w:rsidRDefault="00255F71">
      <w:pPr>
        <w:pStyle w:val="Zkladntext"/>
        <w:rPr>
          <w:i/>
          <w:sz w:val="20"/>
        </w:rPr>
      </w:pPr>
    </w:p>
    <w:p w14:paraId="0D264B7A" w14:textId="77777777" w:rsidR="00255F71" w:rsidRDefault="00255F71">
      <w:pPr>
        <w:pStyle w:val="Zkladntext"/>
        <w:rPr>
          <w:i/>
          <w:sz w:val="20"/>
        </w:rPr>
      </w:pPr>
    </w:p>
    <w:p w14:paraId="0D264B7B" w14:textId="77777777" w:rsidR="00255F71" w:rsidRDefault="00255F71">
      <w:pPr>
        <w:pStyle w:val="Zkladntext"/>
        <w:rPr>
          <w:i/>
          <w:sz w:val="20"/>
        </w:rPr>
      </w:pPr>
    </w:p>
    <w:p w14:paraId="0D264B7C" w14:textId="77777777" w:rsidR="00255F71" w:rsidRDefault="00255F71">
      <w:pPr>
        <w:pStyle w:val="Zkladntext"/>
        <w:rPr>
          <w:i/>
          <w:sz w:val="20"/>
        </w:rPr>
      </w:pPr>
    </w:p>
    <w:p w14:paraId="0D264B7D" w14:textId="77777777" w:rsidR="00255F71" w:rsidRDefault="00255F71">
      <w:pPr>
        <w:pStyle w:val="Zkladntext"/>
        <w:rPr>
          <w:i/>
          <w:sz w:val="20"/>
        </w:rPr>
      </w:pPr>
    </w:p>
    <w:p w14:paraId="0D264B7E" w14:textId="77777777" w:rsidR="00255F71" w:rsidRDefault="00255F71">
      <w:pPr>
        <w:pStyle w:val="Zkladntext"/>
        <w:rPr>
          <w:i/>
          <w:sz w:val="20"/>
        </w:rPr>
      </w:pPr>
    </w:p>
    <w:p w14:paraId="0D264B7F" w14:textId="77777777" w:rsidR="00255F71" w:rsidRDefault="00255F71">
      <w:pPr>
        <w:pStyle w:val="Zkladntext"/>
        <w:rPr>
          <w:i/>
          <w:sz w:val="20"/>
        </w:rPr>
      </w:pPr>
    </w:p>
    <w:p w14:paraId="0D264B80" w14:textId="77777777" w:rsidR="00255F71" w:rsidRDefault="00255F71">
      <w:pPr>
        <w:pStyle w:val="Zkladntext"/>
        <w:rPr>
          <w:i/>
          <w:sz w:val="20"/>
        </w:rPr>
      </w:pPr>
    </w:p>
    <w:p w14:paraId="0D264B81" w14:textId="77777777" w:rsidR="00255F71" w:rsidRDefault="00255F71">
      <w:pPr>
        <w:pStyle w:val="Zkladntext"/>
        <w:rPr>
          <w:i/>
          <w:sz w:val="20"/>
        </w:rPr>
      </w:pPr>
    </w:p>
    <w:p w14:paraId="0D264B82" w14:textId="770CDC6B" w:rsidR="00255F71" w:rsidRDefault="00A97D6F">
      <w:pPr>
        <w:pStyle w:val="Zkladntext"/>
        <w:rPr>
          <w:i/>
          <w:sz w:val="20"/>
        </w:rPr>
      </w:pPr>
      <w:r>
        <w:rPr>
          <w:i/>
          <w:noProof/>
          <w:sz w:val="20"/>
          <w:lang w:val="cs-CZ" w:eastAsia="cs-CZ" w:bidi="ar-SA"/>
        </w:rPr>
        <w:pict w14:anchorId="5B3523C8">
          <v:rect id="_x0000_s2071" style="position:absolute;margin-left:400.25pt;margin-top:12.3pt;width:171.45pt;height:246.7pt;z-index:-251662336" o:regroupid="1" fillcolor="#c8e4d3" stroked="f"/>
        </w:pict>
      </w:r>
    </w:p>
    <w:p w14:paraId="0D264B83" w14:textId="77777777" w:rsidR="00255F71" w:rsidRDefault="00255F71">
      <w:pPr>
        <w:rPr>
          <w:sz w:val="20"/>
        </w:rPr>
        <w:sectPr w:rsidR="00255F71">
          <w:footerReference w:type="default" r:id="rId9"/>
          <w:type w:val="continuous"/>
          <w:pgSz w:w="11910" w:h="16840"/>
          <w:pgMar w:top="440" w:right="0" w:bottom="660" w:left="0" w:header="708" w:footer="466" w:gutter="0"/>
          <w:cols w:space="708"/>
        </w:sectPr>
      </w:pPr>
    </w:p>
    <w:p w14:paraId="0D264B84" w14:textId="77777777" w:rsidR="00255F71" w:rsidRDefault="00255F71">
      <w:pPr>
        <w:pStyle w:val="Zkladntext"/>
        <w:spacing w:before="3"/>
        <w:rPr>
          <w:i/>
          <w:sz w:val="71"/>
        </w:rPr>
      </w:pPr>
    </w:p>
    <w:p w14:paraId="0D264B85" w14:textId="395952CB" w:rsidR="00255F71" w:rsidRDefault="00A97D6F">
      <w:pPr>
        <w:spacing w:before="1" w:line="249" w:lineRule="auto"/>
        <w:ind w:left="566" w:right="-11"/>
        <w:rPr>
          <w:sz w:val="50"/>
        </w:rPr>
      </w:pPr>
      <w:r>
        <w:rPr>
          <w:color w:val="00A24E"/>
          <w:spacing w:val="-8"/>
          <w:sz w:val="50"/>
        </w:rPr>
        <w:t xml:space="preserve">Řada malých štěpkovačů </w:t>
      </w:r>
      <w:r w:rsidR="00CB56EB">
        <w:rPr>
          <w:color w:val="00A24E"/>
          <w:spacing w:val="-8"/>
          <w:sz w:val="50"/>
        </w:rPr>
        <w:t>GreenMech</w:t>
      </w:r>
      <w:r>
        <w:rPr>
          <w:color w:val="00A24E"/>
          <w:spacing w:val="-8"/>
          <w:sz w:val="50"/>
        </w:rPr>
        <w:t xml:space="preserve"> se nyní rozšiřuje o CS 80</w:t>
      </w:r>
      <w:r w:rsidR="00CB56EB">
        <w:rPr>
          <w:color w:val="00A24E"/>
          <w:spacing w:val="-4"/>
          <w:sz w:val="50"/>
        </w:rPr>
        <w:t>.</w:t>
      </w:r>
    </w:p>
    <w:p w14:paraId="0D264B86" w14:textId="5146D820" w:rsidR="00255F71" w:rsidRDefault="00A97D6F">
      <w:pPr>
        <w:spacing w:before="273" w:line="295" w:lineRule="auto"/>
        <w:ind w:left="566" w:right="72"/>
        <w:jc w:val="both"/>
        <w:rPr>
          <w:sz w:val="24"/>
        </w:rPr>
      </w:pPr>
      <w:r>
        <w:rPr>
          <w:color w:val="6D6E71"/>
          <w:spacing w:val="-5"/>
          <w:sz w:val="24"/>
        </w:rPr>
        <w:t>Pohání jej motor o výkonu 12 hp s ručním startérem, nový CS 80 doplňuje svého většího sourozence CS 100 se kterým sdílí kompaktnost a vysokou efektivitu</w:t>
      </w:r>
      <w:r w:rsidR="00CB56EB">
        <w:rPr>
          <w:color w:val="6D6E71"/>
          <w:spacing w:val="-5"/>
          <w:sz w:val="24"/>
        </w:rPr>
        <w:t>.</w:t>
      </w:r>
    </w:p>
    <w:p w14:paraId="0D264B87" w14:textId="57269012" w:rsidR="00255F71" w:rsidRDefault="00CB56EB">
      <w:pPr>
        <w:spacing w:before="265"/>
        <w:ind w:left="570"/>
        <w:rPr>
          <w:sz w:val="30"/>
        </w:rPr>
      </w:pPr>
      <w:r>
        <w:br w:type="column"/>
      </w:r>
      <w:r w:rsidR="00A97D6F">
        <w:rPr>
          <w:color w:val="58595B"/>
          <w:w w:val="105"/>
          <w:sz w:val="30"/>
        </w:rPr>
        <w:t>Základní vlastnosti</w:t>
      </w:r>
    </w:p>
    <w:p w14:paraId="0D264B88" w14:textId="225016DD" w:rsidR="00255F71" w:rsidRDefault="00CB56EB">
      <w:pPr>
        <w:pStyle w:val="Nadpis1"/>
        <w:spacing w:before="200"/>
      </w:pPr>
      <w:r>
        <w:rPr>
          <w:color w:val="58595B"/>
          <w:w w:val="105"/>
        </w:rPr>
        <w:t xml:space="preserve"> </w:t>
      </w:r>
      <w:r w:rsidR="00A97D6F">
        <w:rPr>
          <w:color w:val="58595B"/>
          <w:w w:val="105"/>
        </w:rPr>
        <w:t>Štěpkovací kapacita 100 mm</w:t>
      </w:r>
    </w:p>
    <w:p w14:paraId="0D264B89" w14:textId="784456B0" w:rsidR="00255F71" w:rsidRDefault="00CB56EB">
      <w:pPr>
        <w:spacing w:before="148"/>
        <w:ind w:left="545"/>
        <w:rPr>
          <w:sz w:val="19"/>
        </w:rPr>
      </w:pPr>
      <w:r>
        <w:rPr>
          <w:color w:val="58595B"/>
          <w:w w:val="105"/>
          <w:sz w:val="19"/>
        </w:rPr>
        <w:t xml:space="preserve"> </w:t>
      </w:r>
      <w:r w:rsidR="00A97D6F">
        <w:rPr>
          <w:color w:val="58595B"/>
          <w:w w:val="105"/>
          <w:sz w:val="19"/>
        </w:rPr>
        <w:t>Motor Loncin s ručním startérem</w:t>
      </w:r>
    </w:p>
    <w:p w14:paraId="0D264B8A" w14:textId="06DE21C1" w:rsidR="00255F71" w:rsidRDefault="00CB56EB">
      <w:pPr>
        <w:spacing w:before="147"/>
        <w:ind w:left="545"/>
        <w:rPr>
          <w:sz w:val="19"/>
        </w:rPr>
      </w:pPr>
      <w:r>
        <w:rPr>
          <w:color w:val="58595B"/>
          <w:sz w:val="19"/>
        </w:rPr>
        <w:t xml:space="preserve"> </w:t>
      </w:r>
      <w:r w:rsidR="00A97D6F">
        <w:rPr>
          <w:color w:val="58595B"/>
          <w:sz w:val="19"/>
        </w:rPr>
        <w:t>Dva oboustranné štěpkovací nože</w:t>
      </w:r>
    </w:p>
    <w:p w14:paraId="0D264B8B" w14:textId="150C733C" w:rsidR="00255F71" w:rsidRDefault="00CB56EB">
      <w:pPr>
        <w:spacing w:before="147"/>
        <w:ind w:left="545"/>
        <w:rPr>
          <w:sz w:val="19"/>
        </w:rPr>
      </w:pPr>
      <w:r>
        <w:rPr>
          <w:color w:val="58595B"/>
          <w:w w:val="105"/>
          <w:sz w:val="19"/>
        </w:rPr>
        <w:t xml:space="preserve"> </w:t>
      </w:r>
      <w:r w:rsidR="00A97D6F">
        <w:rPr>
          <w:color w:val="58595B"/>
          <w:w w:val="105"/>
          <w:sz w:val="19"/>
        </w:rPr>
        <w:t>Nastavitelný výfuk štěpky</w:t>
      </w:r>
    </w:p>
    <w:p w14:paraId="0D264B8C" w14:textId="264F83C1" w:rsidR="00255F71" w:rsidRDefault="00CB56EB">
      <w:pPr>
        <w:spacing w:before="148"/>
        <w:ind w:left="545"/>
        <w:rPr>
          <w:sz w:val="19"/>
        </w:rPr>
      </w:pPr>
      <w:r>
        <w:rPr>
          <w:color w:val="58595B"/>
          <w:w w:val="105"/>
          <w:sz w:val="19"/>
        </w:rPr>
        <w:t xml:space="preserve"> </w:t>
      </w:r>
      <w:r w:rsidR="00A97D6F">
        <w:rPr>
          <w:color w:val="58595B"/>
          <w:w w:val="105"/>
          <w:sz w:val="19"/>
        </w:rPr>
        <w:t>Lze doplnit o přívěsný vozík</w:t>
      </w:r>
    </w:p>
    <w:p w14:paraId="0D264B8D" w14:textId="0104CACD" w:rsidR="00255F71" w:rsidRDefault="00CB56EB">
      <w:pPr>
        <w:spacing w:before="147"/>
        <w:ind w:left="545"/>
        <w:rPr>
          <w:sz w:val="19"/>
        </w:rPr>
      </w:pPr>
      <w:r>
        <w:rPr>
          <w:color w:val="58595B"/>
          <w:w w:val="105"/>
          <w:sz w:val="19"/>
        </w:rPr>
        <w:t xml:space="preserve"> </w:t>
      </w:r>
      <w:r w:rsidR="00A97D6F">
        <w:rPr>
          <w:color w:val="58595B"/>
          <w:w w:val="105"/>
          <w:sz w:val="19"/>
        </w:rPr>
        <w:t>Hmotnost od</w:t>
      </w:r>
      <w:r>
        <w:rPr>
          <w:color w:val="58595B"/>
          <w:w w:val="105"/>
          <w:sz w:val="19"/>
        </w:rPr>
        <w:t xml:space="preserve"> 191</w:t>
      </w:r>
      <w:r w:rsidR="00A97D6F">
        <w:rPr>
          <w:color w:val="58595B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k</w:t>
      </w:r>
      <w:r>
        <w:rPr>
          <w:color w:val="58595B"/>
          <w:w w:val="105"/>
          <w:sz w:val="19"/>
        </w:rPr>
        <w:t>g</w:t>
      </w:r>
    </w:p>
    <w:p w14:paraId="0D264B8E" w14:textId="77777777" w:rsidR="00255F71" w:rsidRDefault="00255F71">
      <w:pPr>
        <w:pStyle w:val="Zkladntext"/>
        <w:rPr>
          <w:sz w:val="22"/>
        </w:rPr>
      </w:pPr>
    </w:p>
    <w:p w14:paraId="0D264B8F" w14:textId="2AB43A56" w:rsidR="00255F71" w:rsidRDefault="00A97D6F">
      <w:pPr>
        <w:spacing w:before="160"/>
        <w:ind w:left="1244"/>
        <w:rPr>
          <w:b/>
          <w:sz w:val="15"/>
        </w:rPr>
      </w:pPr>
      <w:r>
        <w:rPr>
          <w:b/>
          <w:noProof/>
          <w:color w:val="009D57"/>
          <w:sz w:val="15"/>
          <w:lang w:val="cs-CZ" w:eastAsia="cs-CZ" w:bidi="ar-SA"/>
        </w:rPr>
        <w:pict w14:anchorId="5F2EB561">
          <v:shape id="_x0000_s2057" type="#_x0000_t75" style="position:absolute;left:0;text-align:left;margin-left:32.9pt;margin-top:6.1pt;width:25.6pt;height:32.25pt;z-index:-251648000" o:regroupid="1">
            <v:imagedata r:id="rId10" o:title=""/>
          </v:shape>
        </w:pict>
      </w:r>
      <w:r>
        <w:rPr>
          <w:b/>
          <w:noProof/>
          <w:color w:val="009D57"/>
          <w:sz w:val="15"/>
          <w:lang w:val="cs-CZ" w:eastAsia="cs-CZ" w:bidi="ar-SA"/>
        </w:rPr>
        <w:pict w14:anchorId="51C5C21A">
          <v:shape id="_x0000_s2058" style="position:absolute;left:0;text-align:left;margin-left:27.75pt;margin-top:1.95pt;width:92.5pt;height:40.3pt;z-index:-251649024" coordorigin="8253,13990" coordsize="1850,806" o:regroupid="1" path="m9704,13990r-1451,l8253,14795r1850,l10103,14389r-399,-399xe" filled="f" strokecolor="#009d57" strokeweight=".97pt">
            <v:path arrowok="t"/>
          </v:shape>
        </w:pict>
      </w:r>
      <w:r>
        <w:rPr>
          <w:b/>
          <w:noProof/>
          <w:color w:val="009D57"/>
          <w:sz w:val="15"/>
          <w:lang w:val="cs-CZ" w:eastAsia="cs-CZ" w:bidi="ar-SA"/>
        </w:rPr>
        <w:pict w14:anchorId="09B00379">
          <v:shape id="_x0000_s2059" type="#_x0000_t75" style="position:absolute;left:0;text-align:left;margin-left:27.75pt;margin-top:1.95pt;width:92.5pt;height:40.3pt;z-index:-251650048" o:regroupid="1">
            <v:imagedata r:id="rId11" o:title=""/>
          </v:shape>
        </w:pict>
      </w:r>
      <w:r w:rsidR="00CB56EB">
        <w:rPr>
          <w:b/>
          <w:color w:val="009D57"/>
          <w:sz w:val="15"/>
        </w:rPr>
        <w:t>YEAR</w:t>
      </w:r>
    </w:p>
    <w:p w14:paraId="0D264B90" w14:textId="77777777" w:rsidR="00255F71" w:rsidRDefault="00CB56EB">
      <w:pPr>
        <w:spacing w:before="13"/>
        <w:ind w:left="1099" w:right="1872"/>
        <w:jc w:val="center"/>
        <w:rPr>
          <w:b/>
          <w:sz w:val="15"/>
        </w:rPr>
      </w:pPr>
      <w:r>
        <w:rPr>
          <w:b/>
          <w:color w:val="009D57"/>
          <w:sz w:val="15"/>
        </w:rPr>
        <w:t>WARRANTY</w:t>
      </w:r>
    </w:p>
    <w:p w14:paraId="0D264B91" w14:textId="77777777" w:rsidR="00255F71" w:rsidRDefault="00CB56EB">
      <w:pPr>
        <w:spacing w:before="14"/>
        <w:ind w:left="1232" w:right="1872"/>
        <w:jc w:val="center"/>
        <w:rPr>
          <w:sz w:val="15"/>
        </w:rPr>
      </w:pPr>
      <w:r>
        <w:rPr>
          <w:color w:val="009D57"/>
          <w:sz w:val="15"/>
        </w:rPr>
        <w:t>AS STANDARD</w:t>
      </w:r>
    </w:p>
    <w:p w14:paraId="0D264B92" w14:textId="77777777" w:rsidR="00255F71" w:rsidRDefault="00255F71">
      <w:pPr>
        <w:jc w:val="center"/>
        <w:rPr>
          <w:sz w:val="15"/>
        </w:rPr>
        <w:sectPr w:rsidR="00255F71">
          <w:type w:val="continuous"/>
          <w:pgSz w:w="11910" w:h="16840"/>
          <w:pgMar w:top="440" w:right="0" w:bottom="660" w:left="0" w:header="708" w:footer="708" w:gutter="0"/>
          <w:cols w:num="2" w:space="708" w:equalWidth="0">
            <w:col w:w="7658" w:space="40"/>
            <w:col w:w="4212"/>
          </w:cols>
        </w:sectPr>
      </w:pPr>
    </w:p>
    <w:p w14:paraId="0D264B93" w14:textId="77777777" w:rsidR="00255F71" w:rsidRDefault="00255F71">
      <w:pPr>
        <w:pStyle w:val="Zkladntext"/>
        <w:spacing w:before="4"/>
        <w:rPr>
          <w:sz w:val="15"/>
        </w:rPr>
      </w:pPr>
    </w:p>
    <w:p w14:paraId="0D264B94" w14:textId="77777777" w:rsidR="00255F71" w:rsidRDefault="00255F71">
      <w:pPr>
        <w:rPr>
          <w:sz w:val="15"/>
        </w:rPr>
        <w:sectPr w:rsidR="00255F71">
          <w:type w:val="continuous"/>
          <w:pgSz w:w="11910" w:h="16840"/>
          <w:pgMar w:top="440" w:right="0" w:bottom="660" w:left="0" w:header="708" w:footer="708" w:gutter="0"/>
          <w:cols w:space="708"/>
        </w:sectPr>
      </w:pPr>
    </w:p>
    <w:p w14:paraId="0D264B95" w14:textId="49478463" w:rsidR="00255F71" w:rsidRDefault="00A97D6F">
      <w:pPr>
        <w:spacing w:before="109" w:line="295" w:lineRule="auto"/>
        <w:ind w:left="566"/>
        <w:rPr>
          <w:b/>
          <w:sz w:val="24"/>
        </w:rPr>
      </w:pPr>
      <w:r>
        <w:rPr>
          <w:b/>
          <w:color w:val="3EB281"/>
          <w:sz w:val="24"/>
        </w:rPr>
        <w:t xml:space="preserve">Štěpkovač CS 80 je ideální pro zahradníky, zahradní </w:t>
      </w:r>
      <w:bookmarkStart w:id="0" w:name="_GoBack"/>
      <w:r>
        <w:rPr>
          <w:b/>
          <w:color w:val="3EB281"/>
          <w:sz w:val="24"/>
        </w:rPr>
        <w:t xml:space="preserve">firmy </w:t>
      </w:r>
      <w:bookmarkEnd w:id="0"/>
      <w:r>
        <w:rPr>
          <w:b/>
          <w:color w:val="3EB281"/>
          <w:sz w:val="24"/>
        </w:rPr>
        <w:t>nebo údrž</w:t>
      </w:r>
      <w:r w:rsidR="00CB56EB">
        <w:rPr>
          <w:b/>
          <w:color w:val="3EB281"/>
          <w:sz w:val="24"/>
        </w:rPr>
        <w:t>báře větších</w:t>
      </w:r>
      <w:r>
        <w:rPr>
          <w:b/>
          <w:color w:val="3EB281"/>
          <w:sz w:val="24"/>
        </w:rPr>
        <w:t xml:space="preserve"> pozemků </w:t>
      </w:r>
      <w:r w:rsidR="00CB56EB">
        <w:rPr>
          <w:b/>
          <w:color w:val="3EB281"/>
          <w:sz w:val="24"/>
        </w:rPr>
        <w:t xml:space="preserve">jako např. </w:t>
      </w:r>
      <w:r>
        <w:rPr>
          <w:b/>
          <w:color w:val="3EB281"/>
          <w:sz w:val="24"/>
        </w:rPr>
        <w:t>golfová hřiště</w:t>
      </w:r>
      <w:r w:rsidR="00CB56EB">
        <w:rPr>
          <w:b/>
          <w:color w:val="3EB281"/>
          <w:sz w:val="24"/>
        </w:rPr>
        <w:t>.</w:t>
      </w:r>
    </w:p>
    <w:p w14:paraId="0D264B96" w14:textId="77777777" w:rsidR="00255F71" w:rsidRDefault="00CB56EB">
      <w:pPr>
        <w:pStyle w:val="Zkladntext"/>
        <w:rPr>
          <w:b/>
          <w:sz w:val="10"/>
        </w:rPr>
      </w:pPr>
      <w:r>
        <w:br w:type="column"/>
      </w:r>
    </w:p>
    <w:p w14:paraId="0D264B97" w14:textId="7E2AD119" w:rsidR="00255F71" w:rsidRDefault="00A97D6F">
      <w:pPr>
        <w:pStyle w:val="Zkladntext"/>
        <w:rPr>
          <w:b/>
          <w:sz w:val="10"/>
        </w:rPr>
      </w:pPr>
      <w:r>
        <w:rPr>
          <w:b/>
          <w:noProof/>
          <w:sz w:val="10"/>
          <w:lang w:val="cs-CZ" w:eastAsia="cs-CZ" w:bidi="ar-SA"/>
        </w:rPr>
        <w:pict w14:anchorId="4BA4B606">
          <v:shape id="_x0000_s2061" style="position:absolute;margin-left:-7.45pt;margin-top:1.5pt;width:26.4pt;height:26.4pt;z-index:-251652096" coordorigin="8243,15062" coordsize="528,528" o:regroupid="1" path="m8724,15062r-433,l8264,15063r-15,5l8244,15082r-1,28l8243,15542r1,28l8249,15584r15,5l8291,15590r433,l8751,15589r14,-5l8771,15570r,-28l8771,15110r,-28l8765,15068r-14,-5l8724,15062xe" fillcolor="#009d57" stroked="f">
            <v:path arrowok="t"/>
          </v:shape>
        </w:pict>
      </w:r>
      <w:r>
        <w:rPr>
          <w:b/>
          <w:noProof/>
          <w:sz w:val="10"/>
          <w:lang w:val="cs-CZ" w:eastAsia="cs-CZ" w:bidi="ar-SA"/>
        </w:rPr>
        <w:pict w14:anchorId="6CA99FCC">
          <v:shape id="_x0000_s2063" style="position:absolute;margin-left:25.85pt;margin-top:4.1pt;width:21.9pt;height:2.4pt;z-index:-251654144" coordorigin="8909,15114" coordsize="438,48" o:spt="100" o:regroupid="1" adj="0,,0" path="m8951,15154r-16,l8943,15162r8,-8xm8968,15154r-17,l8960,15162r8,-8xm8985,15154r-17,l8976,15162r9,-8xm9002,15154r-17,l8993,15162r9,-8xm9035,15154r-17,l9027,15162r8,-8xm9052,15154r-17,l9043,15162r9,-8xm9069,15154r-17,l9060,15162r9,-8xm9085,15154r-16,l9077,15162r8,-8xm9102,15154r-17,l9094,15162r8,-8xm9152,15154r-17,l9144,15162r8,-8xm9169,15154r-17,l9161,15162r8,-8xm9186,15154r-17,l9177,15162r9,-8xm9219,15154r-17,l9211,15162r8,-8xm9236,15154r-17,l9228,15162r8,-8xm9253,15154r-17,l9244,15162r9,-8xm9269,15154r-16,l9261,15162r8,-8xm9286,15154r-17,l9278,15162r8,-8xm9303,15154r-17,l9295,15162r8,-8xm9336,15154r-16,l9328,15162r8,-8xm9347,15114r-438,l8909,15145r17,17l8935,15154r401,l9345,15145r2,l9347,15114xm9018,15154r-16,l9010,15162r8,-8xm9119,15154r-17,l9110,15162r9,-8xm9135,15154r-16,l9127,15162r8,-8xm9202,15154r-16,l9194,15162r8,-8xm9320,15154r-17,l9311,15162r9,-8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10"/>
          <w:lang w:val="cs-CZ" w:eastAsia="cs-CZ" w:bidi="ar-SA"/>
        </w:rPr>
        <w:pict w14:anchorId="52C6BCB7">
          <v:shape id="_x0000_s2064" style="position:absolute;margin-left:23.45pt;margin-top:1.5pt;width:26.4pt;height:26.4pt;z-index:-251655168" coordorigin="8861,15062" coordsize="528,528" o:regroupid="1" path="m9341,15062r-432,l8882,15063r-15,5l8862,15082r-1,28l8861,15542r1,28l8867,15584r15,5l8909,15590r432,l9369,15589r14,-5l9388,15570r1,-28l9389,15110r-1,-28l9383,15068r-14,-5l9341,15062xe" fillcolor="#009d57" stroked="f">
            <v:path arrowok="t"/>
          </v:shape>
        </w:pict>
      </w:r>
    </w:p>
    <w:p w14:paraId="0D264B98" w14:textId="08E7ED75" w:rsidR="00255F71" w:rsidRDefault="00A97D6F">
      <w:pPr>
        <w:pStyle w:val="Zkladntext"/>
        <w:spacing w:before="10"/>
        <w:rPr>
          <w:b/>
          <w:sz w:val="12"/>
        </w:rPr>
      </w:pPr>
      <w:r>
        <w:rPr>
          <w:b/>
          <w:noProof/>
          <w:sz w:val="12"/>
          <w:lang w:val="cs-CZ" w:eastAsia="cs-CZ" w:bidi="ar-SA"/>
        </w:rPr>
        <w:pict w14:anchorId="448D5CD9">
          <v:shape id="_x0000_s2060" type="#_x0000_t75" style="position:absolute;margin-left:-5.3pt;margin-top:3.5pt;width:22.15pt;height:10.85pt;z-index:-251651072" o:regroupid="1">
            <v:imagedata r:id="rId12" o:title=""/>
          </v:shape>
        </w:pict>
      </w:r>
      <w:r>
        <w:rPr>
          <w:b/>
          <w:noProof/>
          <w:sz w:val="12"/>
          <w:lang w:val="cs-CZ" w:eastAsia="cs-CZ" w:bidi="ar-SA"/>
        </w:rPr>
        <w:pict w14:anchorId="192D693C">
          <v:line id="_x0000_s2062" style="position:absolute;z-index:-251653120" from="28.4pt,7.45pt" to="44.95pt,7.45pt" o:regroupid="1" strokecolor="white" strokeweight=".1266mm"/>
        </w:pict>
      </w:r>
    </w:p>
    <w:p w14:paraId="0D264B99" w14:textId="77777777" w:rsidR="00255F71" w:rsidRDefault="00CB56EB">
      <w:pPr>
        <w:ind w:left="566"/>
        <w:rPr>
          <w:b/>
          <w:sz w:val="8"/>
        </w:rPr>
      </w:pPr>
      <w:r>
        <w:pict w14:anchorId="0D264BC6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13.7pt;margin-top:-5.5pt;width:23.7pt;height:11.7pt;z-index:251646976;mso-position-horizontal-relative:page" filled="f" strokecolor="white" strokeweight=".09314mm">
            <v:textbox style="mso-next-textbox:#_x0000_s2055" inset="0,0,0,0">
              <w:txbxContent>
                <w:p w14:paraId="0D264BD4" w14:textId="77777777" w:rsidR="00255F71" w:rsidRDefault="00CB56EB">
                  <w:pPr>
                    <w:spacing w:before="72"/>
                    <w:ind w:left="57"/>
                    <w:rPr>
                      <w:b/>
                      <w:sz w:val="8"/>
                    </w:rPr>
                  </w:pPr>
                  <w:r>
                    <w:rPr>
                      <w:b/>
                      <w:color w:val="009D57"/>
                      <w:sz w:val="8"/>
                    </w:rPr>
                    <w:t>160 315</w:t>
                  </w:r>
                </w:p>
              </w:txbxContent>
            </v:textbox>
            <w10:wrap anchorx="page"/>
          </v:shape>
        </w:pict>
      </w:r>
      <w:r>
        <w:rPr>
          <w:b/>
          <w:color w:val="009D57"/>
          <w:w w:val="91"/>
          <w:sz w:val="8"/>
          <w:shd w:val="clear" w:color="auto" w:fill="FFFFFF"/>
        </w:rPr>
        <w:t xml:space="preserve"> </w:t>
      </w:r>
      <w:r>
        <w:rPr>
          <w:b/>
          <w:color w:val="009D57"/>
          <w:sz w:val="8"/>
          <w:shd w:val="clear" w:color="auto" w:fill="FFFFFF"/>
        </w:rPr>
        <w:t xml:space="preserve"> </w:t>
      </w:r>
      <w:r>
        <w:rPr>
          <w:b/>
          <w:color w:val="009D57"/>
          <w:w w:val="95"/>
          <w:sz w:val="8"/>
          <w:shd w:val="clear" w:color="auto" w:fill="FFFFFF"/>
        </w:rPr>
        <w:t>Straight</w:t>
      </w:r>
      <w:r>
        <w:rPr>
          <w:b/>
          <w:color w:val="009D57"/>
          <w:sz w:val="8"/>
          <w:shd w:val="clear" w:color="auto" w:fill="FFFFFF"/>
        </w:rPr>
        <w:t xml:space="preserve"> </w:t>
      </w:r>
    </w:p>
    <w:p w14:paraId="0D264B9A" w14:textId="77777777" w:rsidR="00255F71" w:rsidRDefault="00CB56EB">
      <w:pPr>
        <w:pStyle w:val="Zkladntext"/>
        <w:rPr>
          <w:b/>
          <w:sz w:val="8"/>
        </w:rPr>
      </w:pPr>
      <w:r>
        <w:br w:type="column"/>
      </w:r>
    </w:p>
    <w:p w14:paraId="0D264B9B" w14:textId="52A76B52" w:rsidR="00255F71" w:rsidRDefault="00A97D6F">
      <w:pPr>
        <w:pStyle w:val="Zkladntext"/>
        <w:rPr>
          <w:b/>
          <w:sz w:val="8"/>
        </w:rPr>
      </w:pPr>
      <w:r>
        <w:rPr>
          <w:b/>
          <w:noProof/>
          <w:sz w:val="8"/>
          <w:lang w:val="cs-CZ" w:eastAsia="cs-CZ" w:bidi="ar-SA"/>
        </w:rPr>
        <w:pict w14:anchorId="7BCCFA28">
          <v:shape id="_x0000_s2065" type="#_x0000_t75" style="position:absolute;margin-left:13.8pt;margin-top:4.85pt;width:13.55pt;height:13.15pt;z-index:-251656192" o:regroupid="1">
            <v:imagedata r:id="rId13" o:title=""/>
          </v:shape>
        </w:pict>
      </w:r>
      <w:r>
        <w:rPr>
          <w:b/>
          <w:noProof/>
          <w:sz w:val="8"/>
          <w:lang w:val="cs-CZ" w:eastAsia="cs-CZ" w:bidi="ar-SA"/>
        </w:rPr>
        <w:pict w14:anchorId="57F7A5FB">
          <v:shape id="_x0000_s2066" style="position:absolute;margin-left:7.7pt;margin-top:2.65pt;width:26.4pt;height:26.4pt;z-index:-251657216" coordorigin="9485,15062" coordsize="528,528" o:regroupid="1" path="m9965,15062r-432,l9505,15063r-14,5l9486,15082r-1,28l9485,15542r1,28l9491,15584r14,5l9533,15590r432,l9993,15589r14,-5l10012,15570r1,-28l10013,15110r-1,-28l10007,15068r-14,-5l9965,15062xe" fillcolor="#009d57" stroked="f">
            <v:path arrowok="t"/>
          </v:shape>
        </w:pict>
      </w:r>
    </w:p>
    <w:p w14:paraId="0D264B9C" w14:textId="77777777" w:rsidR="00255F71" w:rsidRDefault="00255F71">
      <w:pPr>
        <w:pStyle w:val="Zkladntext"/>
        <w:rPr>
          <w:b/>
          <w:sz w:val="8"/>
        </w:rPr>
      </w:pPr>
    </w:p>
    <w:p w14:paraId="0D264B9D" w14:textId="77777777" w:rsidR="00255F71" w:rsidRDefault="00255F71">
      <w:pPr>
        <w:pStyle w:val="Zkladntext"/>
        <w:rPr>
          <w:b/>
          <w:sz w:val="8"/>
        </w:rPr>
      </w:pPr>
    </w:p>
    <w:p w14:paraId="0D264B9E" w14:textId="77777777" w:rsidR="00255F71" w:rsidRDefault="00255F71">
      <w:pPr>
        <w:pStyle w:val="Zkladntext"/>
        <w:spacing w:before="5"/>
        <w:rPr>
          <w:b/>
          <w:sz w:val="9"/>
        </w:rPr>
      </w:pPr>
    </w:p>
    <w:p w14:paraId="0D264B9F" w14:textId="77777777" w:rsidR="00255F71" w:rsidRDefault="00CB56EB">
      <w:pPr>
        <w:spacing w:line="280" w:lineRule="auto"/>
        <w:ind w:left="200" w:right="-12"/>
        <w:rPr>
          <w:sz w:val="6"/>
        </w:rPr>
      </w:pPr>
      <w:r>
        <w:rPr>
          <w:color w:val="FFFFFF"/>
          <w:sz w:val="6"/>
        </w:rPr>
        <w:t xml:space="preserve">Power: </w:t>
      </w:r>
      <w:r>
        <w:rPr>
          <w:b/>
          <w:color w:val="FFFFFF"/>
          <w:sz w:val="6"/>
        </w:rPr>
        <w:t>120</w:t>
      </w:r>
      <w:r>
        <w:rPr>
          <w:color w:val="FFFFFF"/>
          <w:sz w:val="6"/>
        </w:rPr>
        <w:t xml:space="preserve">dB Pressure: </w:t>
      </w:r>
      <w:r>
        <w:rPr>
          <w:b/>
          <w:color w:val="FFFFFF"/>
          <w:sz w:val="6"/>
        </w:rPr>
        <w:t>96</w:t>
      </w:r>
      <w:r>
        <w:rPr>
          <w:color w:val="FFFFFF"/>
          <w:sz w:val="6"/>
        </w:rPr>
        <w:t>dB</w:t>
      </w:r>
    </w:p>
    <w:p w14:paraId="0D264BA0" w14:textId="77777777" w:rsidR="00255F71" w:rsidRDefault="00CB56EB">
      <w:pPr>
        <w:pStyle w:val="Zkladntext"/>
        <w:rPr>
          <w:sz w:val="10"/>
        </w:rPr>
      </w:pPr>
      <w:r>
        <w:br w:type="column"/>
      </w:r>
    </w:p>
    <w:p w14:paraId="0D264BA1" w14:textId="690A1FF7" w:rsidR="00255F71" w:rsidRDefault="00A97D6F">
      <w:pPr>
        <w:pStyle w:val="Zkladntext"/>
        <w:rPr>
          <w:sz w:val="10"/>
        </w:rPr>
      </w:pPr>
      <w:r>
        <w:rPr>
          <w:noProof/>
          <w:sz w:val="10"/>
          <w:lang w:val="cs-CZ" w:eastAsia="cs-CZ" w:bidi="ar-SA"/>
        </w:rPr>
        <w:pict w14:anchorId="44792B36">
          <v:shape id="_x0000_s2067" type="#_x0000_t75" style="position:absolute;margin-left:8.05pt;margin-top:4.55pt;width:22pt;height:14.9pt;z-index:-251658240" o:regroupid="1">
            <v:imagedata r:id="rId14" o:title=""/>
          </v:shape>
        </w:pict>
      </w:r>
      <w:r>
        <w:rPr>
          <w:noProof/>
          <w:sz w:val="10"/>
          <w:lang w:val="cs-CZ" w:eastAsia="cs-CZ" w:bidi="ar-SA"/>
        </w:rPr>
        <w:pict w14:anchorId="452CF6F0">
          <v:shape id="_x0000_s2068" style="position:absolute;margin-left:5.85pt;margin-top:1.5pt;width:26.4pt;height:26.4pt;z-index:-251659264" coordorigin="10109,15062" coordsize="528,528" o:regroupid="1" path="m10589,15062r-432,l10129,15063r-14,5l10110,15082r-1,28l10109,15542r1,28l10115,15584r14,5l10157,15590r432,l10617,15589r14,-5l10636,15570r1,-28l10637,15110r-1,-28l10631,15068r-14,-5l10589,15062xe" fillcolor="#009d57" stroked="f">
            <v:path arrowok="t"/>
          </v:shape>
        </w:pict>
      </w:r>
    </w:p>
    <w:p w14:paraId="0D264BA2" w14:textId="77777777" w:rsidR="00255F71" w:rsidRDefault="00255F71">
      <w:pPr>
        <w:pStyle w:val="Zkladntext"/>
        <w:rPr>
          <w:sz w:val="10"/>
        </w:rPr>
      </w:pPr>
    </w:p>
    <w:p w14:paraId="0D264BA3" w14:textId="77777777" w:rsidR="00255F71" w:rsidRDefault="00255F71">
      <w:pPr>
        <w:pStyle w:val="Zkladntext"/>
        <w:rPr>
          <w:sz w:val="10"/>
        </w:rPr>
      </w:pPr>
    </w:p>
    <w:p w14:paraId="0D264BA4" w14:textId="77777777" w:rsidR="00255F71" w:rsidRDefault="00CB56EB">
      <w:pPr>
        <w:spacing w:before="66"/>
        <w:ind w:left="176"/>
        <w:rPr>
          <w:b/>
          <w:sz w:val="8"/>
        </w:rPr>
      </w:pPr>
      <w:r>
        <w:rPr>
          <w:b/>
          <w:color w:val="FFFFFF"/>
          <w:sz w:val="8"/>
        </w:rPr>
        <w:t>4”</w:t>
      </w:r>
      <w:r>
        <w:rPr>
          <w:b/>
          <w:color w:val="FFFFFF"/>
          <w:spacing w:val="-12"/>
          <w:sz w:val="8"/>
        </w:rPr>
        <w:t xml:space="preserve"> </w:t>
      </w:r>
      <w:r>
        <w:rPr>
          <w:b/>
          <w:color w:val="FFFFFF"/>
          <w:w w:val="120"/>
          <w:sz w:val="8"/>
        </w:rPr>
        <w:t>•</w:t>
      </w:r>
      <w:r>
        <w:rPr>
          <w:b/>
          <w:color w:val="FFFFFF"/>
          <w:spacing w:val="-14"/>
          <w:w w:val="120"/>
          <w:sz w:val="8"/>
        </w:rPr>
        <w:t xml:space="preserve"> </w:t>
      </w:r>
      <w:r>
        <w:rPr>
          <w:b/>
          <w:color w:val="FFFFFF"/>
          <w:spacing w:val="-4"/>
          <w:sz w:val="8"/>
        </w:rPr>
        <w:t>100mm</w:t>
      </w:r>
    </w:p>
    <w:p w14:paraId="0D264BA5" w14:textId="77777777" w:rsidR="00255F71" w:rsidRDefault="00CB56EB">
      <w:pPr>
        <w:pStyle w:val="Zkladntext"/>
        <w:rPr>
          <w:b/>
          <w:sz w:val="12"/>
        </w:rPr>
      </w:pPr>
      <w:r>
        <w:br w:type="column"/>
      </w:r>
    </w:p>
    <w:p w14:paraId="0D264BA6" w14:textId="02928B95" w:rsidR="00255F71" w:rsidRDefault="00A97D6F">
      <w:pPr>
        <w:pStyle w:val="Zkladntext"/>
        <w:rPr>
          <w:b/>
          <w:sz w:val="12"/>
        </w:rPr>
      </w:pPr>
      <w:r>
        <w:rPr>
          <w:b/>
          <w:noProof/>
          <w:sz w:val="12"/>
          <w:lang w:val="cs-CZ" w:eastAsia="cs-CZ" w:bidi="ar-SA"/>
        </w:rPr>
        <w:pict w14:anchorId="4B0187BA">
          <v:shape id="_x0000_s2069" type="#_x0000_t75" style="position:absolute;margin-left:10.55pt;margin-top:3.3pt;width:16.75pt;height:20.35pt;z-index:-251660288" o:regroupid="1">
            <v:imagedata r:id="rId15" o:title=""/>
          </v:shape>
        </w:pict>
      </w:r>
      <w:r>
        <w:rPr>
          <w:b/>
          <w:noProof/>
          <w:sz w:val="12"/>
          <w:lang w:val="cs-CZ" w:eastAsia="cs-CZ" w:bidi="ar-SA"/>
        </w:rPr>
        <w:pict w14:anchorId="03D0F6A3">
          <v:shape id="_x0000_s2070" style="position:absolute;margin-left:5.7pt;margin-top:.35pt;width:26.4pt;height:26.4pt;z-index:-251661312" coordorigin="10733,15062" coordsize="528,528" o:regroupid="1" path="m11213,15062r-432,l10753,15063r-14,5l10734,15082r-1,28l10733,15542r1,28l10739,15584r14,5l10781,15590r432,l11241,15589r14,-5l11260,15570r1,-28l11261,15110r-1,-28l11255,15068r-14,-5l11213,15062xe" fillcolor="#009d57" stroked="f">
            <v:path arrowok="t"/>
          </v:shape>
        </w:pict>
      </w:r>
    </w:p>
    <w:p w14:paraId="0D264BA7" w14:textId="77777777" w:rsidR="00255F71" w:rsidRDefault="00255F71">
      <w:pPr>
        <w:pStyle w:val="Zkladntext"/>
        <w:spacing w:before="2"/>
        <w:rPr>
          <w:b/>
          <w:sz w:val="16"/>
        </w:rPr>
      </w:pPr>
    </w:p>
    <w:p w14:paraId="0D264BA8" w14:textId="77777777" w:rsidR="00255F71" w:rsidRDefault="00CB56EB">
      <w:pPr>
        <w:spacing w:before="1"/>
        <w:ind w:left="255"/>
        <w:rPr>
          <w:b/>
          <w:sz w:val="10"/>
        </w:rPr>
      </w:pPr>
      <w:r>
        <w:rPr>
          <w:b/>
          <w:color w:val="009D57"/>
          <w:w w:val="95"/>
          <w:sz w:val="10"/>
        </w:rPr>
        <w:t>191kg</w:t>
      </w:r>
    </w:p>
    <w:p w14:paraId="0D264BA9" w14:textId="77777777" w:rsidR="00255F71" w:rsidRDefault="00255F71">
      <w:pPr>
        <w:rPr>
          <w:sz w:val="10"/>
        </w:rPr>
        <w:sectPr w:rsidR="00255F71">
          <w:type w:val="continuous"/>
          <w:pgSz w:w="11910" w:h="16840"/>
          <w:pgMar w:top="440" w:right="0" w:bottom="660" w:left="0" w:header="708" w:footer="708" w:gutter="0"/>
          <w:cols w:num="5" w:space="708" w:equalWidth="0">
            <w:col w:w="7296" w:space="1096"/>
            <w:col w:w="899" w:space="40"/>
            <w:col w:w="622" w:space="39"/>
            <w:col w:w="586" w:space="40"/>
            <w:col w:w="1292"/>
          </w:cols>
        </w:sectPr>
      </w:pPr>
    </w:p>
    <w:p w14:paraId="0D264BAA" w14:textId="77777777" w:rsidR="00255F71" w:rsidRDefault="00255F71">
      <w:pPr>
        <w:pStyle w:val="Zkladntext"/>
        <w:rPr>
          <w:b/>
          <w:sz w:val="20"/>
        </w:rPr>
      </w:pPr>
    </w:p>
    <w:p w14:paraId="0D264BAB" w14:textId="77777777" w:rsidR="00255F71" w:rsidRDefault="00255F71">
      <w:pPr>
        <w:pStyle w:val="Zkladntext"/>
        <w:rPr>
          <w:b/>
          <w:sz w:val="20"/>
        </w:rPr>
      </w:pPr>
    </w:p>
    <w:p w14:paraId="0D264BAC" w14:textId="77777777" w:rsidR="00255F71" w:rsidRDefault="00255F71">
      <w:pPr>
        <w:pStyle w:val="Zkladntext"/>
        <w:rPr>
          <w:b/>
          <w:sz w:val="20"/>
        </w:rPr>
      </w:pPr>
    </w:p>
    <w:p w14:paraId="0D264BAD" w14:textId="77777777" w:rsidR="00255F71" w:rsidRDefault="00255F71">
      <w:pPr>
        <w:pStyle w:val="Zkladntext"/>
        <w:rPr>
          <w:b/>
          <w:sz w:val="20"/>
        </w:rPr>
      </w:pPr>
    </w:p>
    <w:p w14:paraId="0D264BAE" w14:textId="77777777" w:rsidR="00255F71" w:rsidRDefault="00255F71">
      <w:pPr>
        <w:pStyle w:val="Zkladntext"/>
        <w:rPr>
          <w:b/>
          <w:sz w:val="20"/>
        </w:rPr>
      </w:pPr>
    </w:p>
    <w:p w14:paraId="0D264BAF" w14:textId="77777777" w:rsidR="00255F71" w:rsidRDefault="00255F71">
      <w:pPr>
        <w:pStyle w:val="Zkladntext"/>
        <w:rPr>
          <w:b/>
          <w:sz w:val="20"/>
        </w:rPr>
      </w:pPr>
    </w:p>
    <w:p w14:paraId="0D264BB0" w14:textId="77777777" w:rsidR="00255F71" w:rsidRDefault="00255F71">
      <w:pPr>
        <w:pStyle w:val="Zkladntext"/>
        <w:rPr>
          <w:b/>
          <w:sz w:val="20"/>
        </w:rPr>
      </w:pPr>
    </w:p>
    <w:p w14:paraId="0D264BB1" w14:textId="77777777" w:rsidR="00255F71" w:rsidRDefault="00255F71">
      <w:pPr>
        <w:pStyle w:val="Zkladntext"/>
        <w:rPr>
          <w:b/>
          <w:sz w:val="20"/>
        </w:rPr>
      </w:pPr>
    </w:p>
    <w:p w14:paraId="0D264BB2" w14:textId="77777777" w:rsidR="00255F71" w:rsidRDefault="00255F71">
      <w:pPr>
        <w:pStyle w:val="Zkladntext"/>
        <w:rPr>
          <w:b/>
          <w:sz w:val="20"/>
        </w:rPr>
      </w:pPr>
    </w:p>
    <w:p w14:paraId="0D264BB3" w14:textId="77777777" w:rsidR="00255F71" w:rsidRDefault="00255F71">
      <w:pPr>
        <w:pStyle w:val="Zkladntext"/>
        <w:spacing w:before="8"/>
        <w:rPr>
          <w:b/>
          <w:sz w:val="26"/>
        </w:rPr>
      </w:pPr>
    </w:p>
    <w:p w14:paraId="0D264BB4" w14:textId="487D8731" w:rsidR="00255F71" w:rsidRPr="00A97D6F" w:rsidRDefault="00CB56EB">
      <w:pPr>
        <w:spacing w:before="98"/>
        <w:ind w:left="566"/>
        <w:rPr>
          <w:i/>
          <w:sz w:val="64"/>
        </w:rPr>
      </w:pPr>
      <w:r w:rsidRPr="00A97D6F">
        <w:rPr>
          <w:sz w:val="20"/>
        </w:rPr>
        <w:pict w14:anchorId="0D264BC7">
          <v:group id="_x0000_s2050" style="position:absolute;left:0;text-align:left;margin-left:0;margin-top:-119.75pt;width:595.3pt;height:114.4pt;z-index:251648000;mso-position-horizontal-relative:page" coordorigin=",-2395" coordsize="11906,2288">
            <v:shape id="_x0000_s2054" type="#_x0000_t75" style="position:absolute;top:-2396;width:11906;height:2268">
              <v:imagedata r:id="rId7" o:title=""/>
            </v:shape>
            <v:line id="_x0000_s2053" style="position:absolute" from="0,-128" to="11906,-128" strokecolor="#939598" strokeweight="2pt"/>
            <v:shape id="_x0000_s2052" type="#_x0000_t75" style="position:absolute;left:8648;top:-1785;width:2691;height:977">
              <v:imagedata r:id="rId6" o:title=""/>
            </v:shape>
            <v:shape id="_x0000_s2051" type="#_x0000_t202" style="position:absolute;top:-2396;width:11906;height:2288" filled="f" stroked="f">
              <v:textbox inset="0,0,0,0">
                <w:txbxContent>
                  <w:p w14:paraId="0D264BD5" w14:textId="30D42C59" w:rsidR="00255F71" w:rsidRPr="00A97D6F" w:rsidRDefault="00A97D6F" w:rsidP="00A97D6F">
                    <w:pPr>
                      <w:spacing w:before="608" w:line="686" w:lineRule="exact"/>
                      <w:rPr>
                        <w:color w:val="FFFFFF" w:themeColor="background1"/>
                        <w:sz w:val="60"/>
                      </w:rPr>
                    </w:pPr>
                    <w:r>
                      <w:rPr>
                        <w:color w:val="FFFFFF" w:themeColor="background1"/>
                        <w:sz w:val="60"/>
                      </w:rPr>
                      <w:t xml:space="preserve">   </w:t>
                    </w:r>
                    <w:r w:rsidRPr="00A97D6F">
                      <w:rPr>
                        <w:b/>
                        <w:color w:val="FFFFFF" w:themeColor="background1"/>
                        <w:sz w:val="60"/>
                      </w:rPr>
                      <w:t>CS</w:t>
                    </w:r>
                    <w:r w:rsidRPr="00A97D6F">
                      <w:rPr>
                        <w:color w:val="FFFFFF" w:themeColor="background1"/>
                        <w:sz w:val="60"/>
                      </w:rPr>
                      <w:t xml:space="preserve"> 80</w:t>
                    </w:r>
                  </w:p>
                  <w:p w14:paraId="0D264BD6" w14:textId="62098EAA" w:rsidR="00255F71" w:rsidRDefault="00CB56EB">
                    <w:pPr>
                      <w:spacing w:line="364" w:lineRule="exact"/>
                      <w:ind w:left="566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BCBEC0"/>
                        <w:sz w:val="32"/>
                      </w:rPr>
                      <w:t>Technic</w:t>
                    </w:r>
                    <w:r w:rsidR="00A97D6F">
                      <w:rPr>
                        <w:i/>
                        <w:color w:val="BCBEC0"/>
                        <w:sz w:val="32"/>
                      </w:rPr>
                      <w:t>ké specifikace</w:t>
                    </w:r>
                    <w:r>
                      <w:rPr>
                        <w:i/>
                        <w:color w:val="BCBEC0"/>
                        <w:sz w:val="32"/>
                      </w:rPr>
                      <w:t>...</w:t>
                    </w:r>
                  </w:p>
                </w:txbxContent>
              </v:textbox>
            </v:shape>
            <w10:wrap anchorx="page"/>
          </v:group>
        </w:pict>
      </w:r>
      <w:r w:rsidR="00A97D6F" w:rsidRPr="00A97D6F">
        <w:rPr>
          <w:i/>
          <w:color w:val="6D6E71"/>
          <w:spacing w:val="-35"/>
          <w:w w:val="76"/>
          <w:sz w:val="56"/>
        </w:rPr>
        <w:t xml:space="preserve">Výkonný, efektivní s </w:t>
      </w:r>
      <w:r w:rsidR="00A97D6F" w:rsidRPr="00A97D6F">
        <w:rPr>
          <w:i/>
          <w:color w:val="009D57"/>
          <w:spacing w:val="-29"/>
          <w:w w:val="91"/>
          <w:sz w:val="56"/>
        </w:rPr>
        <w:t>bezkonkurenčním</w:t>
      </w:r>
      <w:r w:rsidR="00A97D6F" w:rsidRPr="00A97D6F">
        <w:rPr>
          <w:i/>
          <w:color w:val="6D6E71"/>
          <w:spacing w:val="-35"/>
          <w:w w:val="76"/>
          <w:sz w:val="56"/>
        </w:rPr>
        <w:t xml:space="preserve"> poměrem cena/výkon</w:t>
      </w:r>
    </w:p>
    <w:p w14:paraId="0D264BB5" w14:textId="3CAEBB44" w:rsidR="00255F71" w:rsidRDefault="00A97D6F">
      <w:pPr>
        <w:spacing w:before="158"/>
        <w:ind w:left="566"/>
        <w:rPr>
          <w:sz w:val="32"/>
        </w:rPr>
      </w:pPr>
      <w:r>
        <w:rPr>
          <w:color w:val="009D57"/>
          <w:sz w:val="32"/>
        </w:rPr>
        <w:t>Kompaktní štěpkovač s gravitačním plněním, splní všechny vaše úkoly</w:t>
      </w:r>
    </w:p>
    <w:p w14:paraId="0D264BB6" w14:textId="77777777" w:rsidR="00255F71" w:rsidRDefault="00255F71">
      <w:pPr>
        <w:pStyle w:val="Zkladntext"/>
        <w:rPr>
          <w:sz w:val="20"/>
        </w:rPr>
      </w:pPr>
    </w:p>
    <w:p w14:paraId="0D264BB7" w14:textId="77777777" w:rsidR="00255F71" w:rsidRDefault="00255F71">
      <w:pPr>
        <w:pStyle w:val="Zkladntext"/>
        <w:spacing w:before="10"/>
        <w:rPr>
          <w:sz w:val="22"/>
        </w:rPr>
      </w:pPr>
    </w:p>
    <w:p w14:paraId="0D264BB8" w14:textId="77777777" w:rsidR="00255F71" w:rsidRDefault="00255F71">
      <w:pPr>
        <w:sectPr w:rsidR="00255F71">
          <w:pgSz w:w="11910" w:h="16840"/>
          <w:pgMar w:top="0" w:right="0" w:bottom="660" w:left="0" w:header="0" w:footer="466" w:gutter="0"/>
          <w:cols w:space="708"/>
        </w:sectPr>
      </w:pPr>
    </w:p>
    <w:p w14:paraId="6E38E68B" w14:textId="77777777" w:rsidR="00E9317A" w:rsidRDefault="00CB56EB" w:rsidP="00E9317A">
      <w:pPr>
        <w:pStyle w:val="Zkladntext"/>
        <w:spacing w:before="105" w:line="278" w:lineRule="auto"/>
        <w:ind w:left="566" w:right="-2"/>
        <w:rPr>
          <w:color w:val="6D6E71"/>
          <w:lang w:val="cs-CZ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51658752" behindDoc="1" locked="0" layoutInCell="1" allowOverlap="1" wp14:anchorId="0D264BC8" wp14:editId="0AB2ED36">
            <wp:simplePos x="0" y="0"/>
            <wp:positionH relativeFrom="page">
              <wp:posOffset>1571878</wp:posOffset>
            </wp:positionH>
            <wp:positionV relativeFrom="paragraph">
              <wp:posOffset>353698</wp:posOffset>
            </wp:positionV>
            <wp:extent cx="5307241" cy="3538169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241" cy="353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D6F">
        <w:rPr>
          <w:color w:val="6D6E71"/>
        </w:rPr>
        <w:t>Navržen s cílem usnadnit práci profesionálním zahradníkům, arboristům nebo správcům parků</w:t>
      </w:r>
      <w:r>
        <w:rPr>
          <w:color w:val="6D6E71"/>
        </w:rPr>
        <w:t xml:space="preserve">. </w:t>
      </w:r>
      <w:r w:rsidR="00A97D6F">
        <w:rPr>
          <w:color w:val="6D6E71"/>
        </w:rPr>
        <w:t>Tento kompaktní praca</w:t>
      </w:r>
      <w:r w:rsidR="00E9317A">
        <w:rPr>
          <w:color w:val="6D6E71"/>
        </w:rPr>
        <w:t xml:space="preserve">nt v sobě kombinuje </w:t>
      </w:r>
      <w:r w:rsidR="00E9317A" w:rsidRPr="00E9317A">
        <w:rPr>
          <w:color w:val="6D6E71"/>
          <w:lang w:val="cs-CZ"/>
        </w:rPr>
        <w:t>účinnost</w:t>
      </w:r>
      <w:r w:rsidR="00E9317A">
        <w:rPr>
          <w:color w:val="6D6E71"/>
          <w:lang w:val="cs-CZ"/>
        </w:rPr>
        <w:t xml:space="preserve"> a ekonomičnost, což z něj dělá ideálního společníka pro velké úkoly</w:t>
      </w:r>
    </w:p>
    <w:p w14:paraId="0D264BBA" w14:textId="1A0A476E" w:rsidR="00255F71" w:rsidRDefault="00E9317A" w:rsidP="00E9317A">
      <w:pPr>
        <w:pStyle w:val="Zkladntext"/>
        <w:spacing w:line="278" w:lineRule="auto"/>
        <w:ind w:left="566" w:right="-2"/>
      </w:pPr>
      <w:r>
        <w:rPr>
          <w:color w:val="6D6E71"/>
          <w:lang w:val="cs-CZ"/>
        </w:rPr>
        <w:t>v malých prostorách</w:t>
      </w:r>
      <w:r w:rsidR="00CB56EB">
        <w:rPr>
          <w:color w:val="6D6E71"/>
        </w:rPr>
        <w:t>.</w:t>
      </w:r>
    </w:p>
    <w:p w14:paraId="0D264BBB" w14:textId="4DC3FB0E" w:rsidR="00255F71" w:rsidRDefault="00E9317A">
      <w:pPr>
        <w:pStyle w:val="Zkladntext"/>
        <w:spacing w:before="169" w:line="278" w:lineRule="auto"/>
        <w:ind w:left="566" w:right="226"/>
      </w:pPr>
      <w:r>
        <w:rPr>
          <w:color w:val="6D6E71"/>
        </w:rPr>
        <w:t>Snadno si poradí s dřevem o průměru do 100 mm, toho je dosaženo dvojicí oboustranně naostřených nožů s kvalitní oceli, které lze velmi snadno nabrousit a přspět tak ke snížení provoních nákladů.</w:t>
      </w:r>
    </w:p>
    <w:p w14:paraId="0D264BBC" w14:textId="2C420FD9" w:rsidR="00255F71" w:rsidRDefault="00E9317A">
      <w:pPr>
        <w:pStyle w:val="Zkladntext"/>
        <w:spacing w:before="170" w:line="278" w:lineRule="auto"/>
        <w:ind w:left="566" w:right="-2"/>
      </w:pPr>
      <w:r>
        <w:rPr>
          <w:color w:val="6D6E71"/>
        </w:rPr>
        <w:t>Veliká vstupní násypka umožní rychlé zpracování I rozložitých větví, minimalizuje se tak počet nutných ořezů dřeva, tím ušetříte čas i peníze</w:t>
      </w:r>
      <w:r w:rsidR="00CB56EB">
        <w:rPr>
          <w:color w:val="6D6E71"/>
        </w:rPr>
        <w:t>.</w:t>
      </w:r>
      <w:r>
        <w:rPr>
          <w:color w:val="6D6E71"/>
        </w:rPr>
        <w:t xml:space="preserve"> Štěpka je od nožů odvedena mohutnou odstředivou sílou a nastavitelným výfukem. Horní část výfuku lze nastavit do tří směrů. Štěpku tak dostanete přesně tam, kam potřebujete, maximální dolet materiálu je 5 m, lze jej jednoduše regulovat s pomocí deflektoru umístěném na horní části výfuku</w:t>
      </w:r>
      <w:r w:rsidR="00CB56EB">
        <w:rPr>
          <w:color w:val="6D6E71"/>
        </w:rPr>
        <w:t>.</w:t>
      </w:r>
    </w:p>
    <w:p w14:paraId="0D264BBD" w14:textId="7D095366" w:rsidR="00255F71" w:rsidRDefault="00E9317A">
      <w:pPr>
        <w:pStyle w:val="Zkladntext"/>
        <w:spacing w:before="169" w:line="278" w:lineRule="auto"/>
        <w:ind w:left="566" w:right="226"/>
      </w:pPr>
      <w:r>
        <w:rPr>
          <w:color w:val="6D6E71"/>
          <w:spacing w:val="3"/>
        </w:rPr>
        <w:t>Štěpkovač CS 80 lze převážet v nákladovém prostoru dodávky nebo na speciálním přívěsu, se svojí šířkou pouhých 760 mm se dostane naprosto kamkoliv i do míst s obtížným přístupem jako jsou dvory a je tak ideální pro štěpkování “na místě”</w:t>
      </w:r>
      <w:r w:rsidR="00CB56EB">
        <w:rPr>
          <w:color w:val="6D6E71"/>
          <w:spacing w:val="4"/>
        </w:rPr>
        <w:t>.</w:t>
      </w:r>
    </w:p>
    <w:p w14:paraId="0D264BBE" w14:textId="001FC0A5" w:rsidR="00255F71" w:rsidRDefault="00CB56EB">
      <w:pPr>
        <w:pStyle w:val="Zkladntext"/>
        <w:spacing w:before="105" w:line="278" w:lineRule="auto"/>
        <w:ind w:left="508" w:right="501"/>
      </w:pPr>
      <w:r>
        <w:br w:type="column"/>
      </w:r>
      <w:r w:rsidR="00E9317A">
        <w:rPr>
          <w:color w:val="6D6E71"/>
        </w:rPr>
        <w:t>Vyráběn z ocelových plechů ve Velké Británii je navržen tak, aby vydržel.</w:t>
      </w:r>
      <w:r>
        <w:rPr>
          <w:color w:val="6D6E71"/>
        </w:rPr>
        <w:t xml:space="preserve"> Naše přísné technické standardy ve spojení s vysoce kvalitní povrchovou úpravou Vám zajistí, že štěpkovač CS 80 obstojí každodenní zkoušky a zachová si svůj vzhled i hodnotu po celá léta.</w:t>
      </w:r>
    </w:p>
    <w:p w14:paraId="0D264BBF" w14:textId="77777777" w:rsidR="00255F71" w:rsidRDefault="00255F71">
      <w:pPr>
        <w:spacing w:line="278" w:lineRule="auto"/>
        <w:sectPr w:rsidR="00255F71">
          <w:type w:val="continuous"/>
          <w:pgSz w:w="11910" w:h="16840"/>
          <w:pgMar w:top="440" w:right="0" w:bottom="660" w:left="0" w:header="708" w:footer="708" w:gutter="0"/>
          <w:cols w:num="2" w:space="708" w:equalWidth="0">
            <w:col w:w="5547" w:space="40"/>
            <w:col w:w="6323"/>
          </w:cols>
        </w:sectPr>
      </w:pPr>
    </w:p>
    <w:p w14:paraId="0D264BC0" w14:textId="77777777" w:rsidR="00255F71" w:rsidRDefault="00255F71">
      <w:pPr>
        <w:pStyle w:val="Zkladntext"/>
        <w:rPr>
          <w:sz w:val="20"/>
        </w:rPr>
      </w:pPr>
    </w:p>
    <w:p w14:paraId="0D264BC1" w14:textId="77777777" w:rsidR="00255F71" w:rsidRDefault="00255F71">
      <w:pPr>
        <w:pStyle w:val="Zkladntext"/>
        <w:rPr>
          <w:sz w:val="20"/>
        </w:rPr>
      </w:pPr>
    </w:p>
    <w:p w14:paraId="0D264BC2" w14:textId="77777777" w:rsidR="00255F71" w:rsidRDefault="00255F71">
      <w:pPr>
        <w:pStyle w:val="Zkladntext"/>
        <w:spacing w:before="2"/>
        <w:rPr>
          <w:sz w:val="26"/>
        </w:rPr>
      </w:pPr>
    </w:p>
    <w:p w14:paraId="0D264BC3" w14:textId="77777777" w:rsidR="00255F71" w:rsidRDefault="00CB56EB">
      <w:pPr>
        <w:tabs>
          <w:tab w:val="left" w:pos="4567"/>
        </w:tabs>
        <w:ind w:left="566"/>
        <w:rPr>
          <w:sz w:val="20"/>
        </w:rPr>
      </w:pPr>
      <w:r>
        <w:rPr>
          <w:noProof/>
          <w:sz w:val="20"/>
          <w:lang w:val="cs-CZ" w:eastAsia="cs-CZ" w:bidi="ar-SA"/>
        </w:rPr>
        <w:drawing>
          <wp:inline distT="0" distB="0" distL="0" distR="0" wp14:anchorId="0D264BCA" wp14:editId="0D264BCB">
            <wp:extent cx="2411242" cy="3121818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242" cy="312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cs-CZ" w:eastAsia="cs-CZ" w:bidi="ar-SA"/>
        </w:rPr>
        <w:drawing>
          <wp:inline distT="0" distB="0" distL="0" distR="0" wp14:anchorId="0D264BCC" wp14:editId="0D264BCD">
            <wp:extent cx="1750597" cy="3121818"/>
            <wp:effectExtent l="0" t="0" r="0" b="0"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597" cy="312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7"/>
          <w:sz w:val="20"/>
        </w:rPr>
        <w:t xml:space="preserve"> </w:t>
      </w:r>
      <w:r>
        <w:rPr>
          <w:noProof/>
          <w:spacing w:val="147"/>
          <w:sz w:val="20"/>
          <w:lang w:val="cs-CZ" w:eastAsia="cs-CZ" w:bidi="ar-SA"/>
        </w:rPr>
        <w:drawing>
          <wp:inline distT="0" distB="0" distL="0" distR="0" wp14:anchorId="0D264BCE" wp14:editId="0D264BCF">
            <wp:extent cx="2411245" cy="3121818"/>
            <wp:effectExtent l="0" t="0" r="0" b="0"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245" cy="312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F71">
      <w:type w:val="continuous"/>
      <w:pgSz w:w="11910" w:h="16840"/>
      <w:pgMar w:top="440" w:right="0" w:bottom="6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4BD5" w14:textId="77777777" w:rsidR="00000000" w:rsidRDefault="00CB56EB">
      <w:r>
        <w:separator/>
      </w:r>
    </w:p>
  </w:endnote>
  <w:endnote w:type="continuationSeparator" w:id="0">
    <w:p w14:paraId="0D264BD7" w14:textId="77777777" w:rsidR="00000000" w:rsidRDefault="00C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4BD0" w14:textId="77777777" w:rsidR="00255F71" w:rsidRDefault="00CB56EB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w:drawing>
        <wp:anchor distT="0" distB="0" distL="0" distR="0" simplePos="0" relativeHeight="251657216" behindDoc="1" locked="0" layoutInCell="1" allowOverlap="1" wp14:anchorId="0D264BD1" wp14:editId="0D264BD2">
          <wp:simplePos x="0" y="0"/>
          <wp:positionH relativeFrom="page">
            <wp:posOffset>0</wp:posOffset>
          </wp:positionH>
          <wp:positionV relativeFrom="page">
            <wp:posOffset>10218229</wp:posOffset>
          </wp:positionV>
          <wp:extent cx="7559992" cy="47377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473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264B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55pt;margin-top:815.85pt;width:498.2pt;height:11.4pt;z-index:-251658240;mso-position-horizontal-relative:page;mso-position-vertical-relative:page" filled="f" stroked="f">
          <v:textbox style="mso-next-textbox:#_x0000_s1025" inset="0,0,0,0">
            <w:txbxContent>
              <w:p w14:paraId="0D264BD7" w14:textId="710A8B3C" w:rsidR="00255F71" w:rsidRDefault="00CB56EB" w:rsidP="00CB56EB">
                <w:pPr>
                  <w:spacing w:before="18"/>
                  <w:ind w:left="20"/>
                  <w:jc w:val="center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GreenMech s.r.o • Bořetice 9, 691 08 Bořetice, Česká republika, tel: +420 736 626 401, mail: </w:t>
                </w:r>
                <w:r w:rsidRPr="00815723">
                  <w:rPr>
                    <w:color w:val="FFFFFF"/>
                    <w:sz w:val="16"/>
                  </w:rPr>
                  <w:t>greenmech@greenmech.cz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4BD1" w14:textId="77777777" w:rsidR="00000000" w:rsidRDefault="00CB56EB">
      <w:r>
        <w:separator/>
      </w:r>
    </w:p>
  </w:footnote>
  <w:footnote w:type="continuationSeparator" w:id="0">
    <w:p w14:paraId="0D264BD3" w14:textId="77777777" w:rsidR="00000000" w:rsidRDefault="00CB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5F71"/>
    <w:rsid w:val="00255F71"/>
    <w:rsid w:val="00A97D6F"/>
    <w:rsid w:val="00CB56EB"/>
    <w:rsid w:val="00E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  <o:regrouptable v:ext="edit">
        <o:entry new="1" old="0"/>
      </o:regrouptable>
    </o:shapelayout>
  </w:shapeDefaults>
  <w:decimalSymbol w:val=","/>
  <w:listSeparator w:val=";"/>
  <w14:docId w14:val="0D264B59"/>
  <w15:docId w15:val="{0C87D22D-D664-4C16-82E3-70EB3A5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Nadpis1">
    <w:name w:val="heading 1"/>
    <w:basedOn w:val="Normln"/>
    <w:uiPriority w:val="1"/>
    <w:qFormat/>
    <w:pPr>
      <w:spacing w:before="147"/>
      <w:ind w:left="545"/>
      <w:outlineLvl w:val="0"/>
    </w:pPr>
    <w:rPr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B5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EB"/>
    <w:rPr>
      <w:rFonts w:ascii="Arial" w:eastAsia="Arial" w:hAnsi="Arial" w:cs="Arial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CB5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E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Machač</cp:lastModifiedBy>
  <cp:revision>2</cp:revision>
  <dcterms:created xsi:type="dcterms:W3CDTF">2019-09-08T10:14:00Z</dcterms:created>
  <dcterms:modified xsi:type="dcterms:W3CDTF">2019-09-08T10:41:00Z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2019-09-08T00:00:00Z</vt:filetime>
  </property>
</Properties>
</file>